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6F546" w14:textId="77777777" w:rsidR="002644A1" w:rsidRPr="002644A1" w:rsidRDefault="002644A1" w:rsidP="002644A1">
      <w:pPr>
        <w:spacing w:before="480" w:after="120" w:line="240" w:lineRule="auto"/>
        <w:rPr>
          <w:rFonts w:ascii="Times New Roman" w:eastAsia="Times New Roman" w:hAnsi="Times New Roman" w:cs="Times New Roman"/>
          <w:kern w:val="0"/>
          <w14:ligatures w14:val="none"/>
        </w:rPr>
      </w:pPr>
      <w:r w:rsidRPr="002644A1">
        <w:rPr>
          <w:rFonts w:ascii="Montserrat" w:eastAsia="Times New Roman" w:hAnsi="Montserrat" w:cs="Times New Roman"/>
          <w:b/>
          <w:bCs/>
          <w:color w:val="2C3E50"/>
          <w:kern w:val="0"/>
          <w:sz w:val="48"/>
          <w:szCs w:val="48"/>
          <w14:ligatures w14:val="none"/>
        </w:rPr>
        <w:t>Jay Ignowski - JCRC Omaha Candidate Questionnaire</w:t>
      </w:r>
    </w:p>
    <w:p w14:paraId="650C4F46"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b/>
          <w:bCs/>
          <w:color w:val="333333"/>
          <w:kern w:val="0"/>
          <w14:ligatures w14:val="none"/>
        </w:rPr>
        <w:t>Candidate:</w:t>
      </w:r>
      <w:r w:rsidRPr="002644A1">
        <w:rPr>
          <w:rFonts w:ascii="Open Sans" w:eastAsia="Times New Roman" w:hAnsi="Open Sans" w:cs="Open Sans"/>
          <w:color w:val="333333"/>
          <w:kern w:val="0"/>
          <w14:ligatures w14:val="none"/>
        </w:rPr>
        <w:t xml:space="preserve"> </w:t>
      </w:r>
      <w:hyperlink r:id="rId4" w:history="1">
        <w:r w:rsidRPr="002644A1">
          <w:rPr>
            <w:rFonts w:ascii="Open Sans" w:eastAsia="Times New Roman" w:hAnsi="Open Sans" w:cs="Open Sans"/>
            <w:color w:val="1155CC"/>
            <w:kern w:val="0"/>
            <w:u w:val="single"/>
            <w14:ligatures w14:val="none"/>
          </w:rPr>
          <w:t>Jay Ignowski</w:t>
        </w:r>
      </w:hyperlink>
      <w:r w:rsidRPr="002644A1">
        <w:rPr>
          <w:rFonts w:ascii="Open Sans" w:eastAsia="Times New Roman" w:hAnsi="Open Sans" w:cs="Open Sans"/>
          <w:color w:val="333333"/>
          <w:kern w:val="0"/>
          <w14:ligatures w14:val="none"/>
        </w:rPr>
        <w:br/>
      </w:r>
      <w:r w:rsidRPr="002644A1">
        <w:rPr>
          <w:rFonts w:ascii="Open Sans" w:eastAsia="Times New Roman" w:hAnsi="Open Sans" w:cs="Open Sans"/>
          <w:b/>
          <w:bCs/>
          <w:color w:val="333333"/>
          <w:kern w:val="0"/>
          <w14:ligatures w14:val="none"/>
        </w:rPr>
        <w:t>Office Seeking:</w:t>
      </w:r>
      <w:r w:rsidRPr="002644A1">
        <w:rPr>
          <w:rFonts w:ascii="Open Sans" w:eastAsia="Times New Roman" w:hAnsi="Open Sans" w:cs="Open Sans"/>
          <w:color w:val="333333"/>
          <w:kern w:val="0"/>
          <w14:ligatures w14:val="none"/>
        </w:rPr>
        <w:t xml:space="preserve"> OPPD Board of Directors, Subdivision 2</w:t>
      </w:r>
      <w:r w:rsidRPr="002644A1">
        <w:rPr>
          <w:rFonts w:ascii="Open Sans" w:eastAsia="Times New Roman" w:hAnsi="Open Sans" w:cs="Open Sans"/>
          <w:color w:val="333333"/>
          <w:kern w:val="0"/>
          <w14:ligatures w14:val="none"/>
        </w:rPr>
        <w:br/>
      </w:r>
      <w:r w:rsidRPr="002644A1">
        <w:rPr>
          <w:rFonts w:ascii="Open Sans" w:eastAsia="Times New Roman" w:hAnsi="Open Sans" w:cs="Open Sans"/>
          <w:b/>
          <w:bCs/>
          <w:color w:val="333333"/>
          <w:kern w:val="0"/>
          <w14:ligatures w14:val="none"/>
        </w:rPr>
        <w:t>Date:</w:t>
      </w:r>
      <w:r w:rsidRPr="002644A1">
        <w:rPr>
          <w:rFonts w:ascii="Open Sans" w:eastAsia="Times New Roman" w:hAnsi="Open Sans" w:cs="Open Sans"/>
          <w:color w:val="333333"/>
          <w:kern w:val="0"/>
          <w14:ligatures w14:val="none"/>
        </w:rPr>
        <w:t xml:space="preserve"> </w:t>
      </w:r>
      <w:r w:rsidRPr="002644A1">
        <w:rPr>
          <w:rFonts w:ascii="Open Sans" w:eastAsia="Times New Roman" w:hAnsi="Open Sans" w:cs="Open Sans"/>
          <w:color w:val="000000"/>
          <w:kern w:val="0"/>
          <w14:ligatures w14:val="none"/>
        </w:rPr>
        <w:t>8 Oct 2026</w:t>
      </w:r>
    </w:p>
    <w:p w14:paraId="244A3042" w14:textId="77777777" w:rsidR="002644A1" w:rsidRPr="002644A1" w:rsidRDefault="002644A1" w:rsidP="002644A1">
      <w:pPr>
        <w:spacing w:before="480" w:after="120" w:line="240" w:lineRule="auto"/>
        <w:outlineLvl w:val="0"/>
        <w:rPr>
          <w:rFonts w:ascii="Times New Roman" w:eastAsia="Times New Roman" w:hAnsi="Times New Roman" w:cs="Times New Roman"/>
          <w:b/>
          <w:bCs/>
          <w:kern w:val="36"/>
          <w:sz w:val="48"/>
          <w:szCs w:val="48"/>
          <w14:ligatures w14:val="none"/>
        </w:rPr>
      </w:pPr>
      <w:r w:rsidRPr="002644A1">
        <w:rPr>
          <w:rFonts w:ascii="Montserrat" w:eastAsia="Times New Roman" w:hAnsi="Montserrat" w:cs="Times New Roman"/>
          <w:b/>
          <w:bCs/>
          <w:color w:val="2C3E50"/>
          <w:kern w:val="36"/>
          <w:sz w:val="32"/>
          <w:szCs w:val="32"/>
          <w14:ligatures w14:val="none"/>
        </w:rPr>
        <w:t>Community Responsibility and Infrastructure</w:t>
      </w:r>
    </w:p>
    <w:p w14:paraId="4D2A292B"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b/>
          <w:bCs/>
          <w:color w:val="333333"/>
          <w:kern w:val="0"/>
          <w14:ligatures w14:val="none"/>
        </w:rPr>
        <w:t>1. Jewish tradition teaches that communities have a responsibility to protect human life and that public burdens should not fall disproportionately on those with the least ability to bear them. How would these or similar principles inform your decisions about infrastructure investment, environmental impacts, utility rates, and the equitable distribution of costs and benefits across the communities you serve?</w:t>
      </w:r>
    </w:p>
    <w:p w14:paraId="657A449D"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1EA72DC1"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color w:val="333333"/>
          <w:kern w:val="0"/>
          <w14:ligatures w14:val="none"/>
        </w:rPr>
        <w:t>As a lifelong South Omaha resident and a licensed journeyman electrician with over 26 years of hands-on experience, I view utility governance through a lens of technical reality and community service. My priority is affordable reliability. Protecting human life begins with a stable power grid; our hospitals, schools, and homes cannot afford rolling blackouts. I am committed to fiscal stewardship, which means fiercely opposing unnecessary rate hikes that disproportionately impact working families and those on fixed incomes. I believe public burdens must be shared fairly, and I will use my experience managing multi-</w:t>
      </w:r>
      <w:proofErr w:type="gramStart"/>
      <w:r w:rsidRPr="002644A1">
        <w:rPr>
          <w:rFonts w:ascii="Open Sans" w:eastAsia="Times New Roman" w:hAnsi="Open Sans" w:cs="Open Sans"/>
          <w:color w:val="333333"/>
          <w:kern w:val="0"/>
          <w14:ligatures w14:val="none"/>
        </w:rPr>
        <w:t>million dollar</w:t>
      </w:r>
      <w:proofErr w:type="gramEnd"/>
      <w:r w:rsidRPr="002644A1">
        <w:rPr>
          <w:rFonts w:ascii="Open Sans" w:eastAsia="Times New Roman" w:hAnsi="Open Sans" w:cs="Open Sans"/>
          <w:color w:val="333333"/>
          <w:kern w:val="0"/>
          <w14:ligatures w14:val="none"/>
        </w:rPr>
        <w:t xml:space="preserve"> funds to ensure every dollar spent by OPPD is an investment in the long-term health and safety of our entire community.</w:t>
      </w:r>
    </w:p>
    <w:p w14:paraId="0E92FC1D"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37DEA473"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b/>
          <w:bCs/>
          <w:color w:val="333333"/>
          <w:kern w:val="0"/>
          <w14:ligatures w14:val="none"/>
        </w:rPr>
        <w:t xml:space="preserve">2. The North Omaha Station has long raised concerns about the environmental and </w:t>
      </w:r>
      <w:proofErr w:type="gramStart"/>
      <w:r w:rsidRPr="002644A1">
        <w:rPr>
          <w:rFonts w:ascii="Open Sans" w:eastAsia="Times New Roman" w:hAnsi="Open Sans" w:cs="Open Sans"/>
          <w:b/>
          <w:bCs/>
          <w:color w:val="333333"/>
          <w:kern w:val="0"/>
          <w14:ligatures w14:val="none"/>
        </w:rPr>
        <w:t>public-health</w:t>
      </w:r>
      <w:proofErr w:type="gramEnd"/>
      <w:r w:rsidRPr="002644A1">
        <w:rPr>
          <w:rFonts w:ascii="Open Sans" w:eastAsia="Times New Roman" w:hAnsi="Open Sans" w:cs="Open Sans"/>
          <w:b/>
          <w:bCs/>
          <w:color w:val="333333"/>
          <w:kern w:val="0"/>
          <w14:ligatures w14:val="none"/>
        </w:rPr>
        <w:t xml:space="preserve"> impact of power generation in a historically underserved community, while OPPD has cited reliability and growing electricity demand in decisions to continue operating the facility. How would you balance reliability, affordability, environmental impact, and the health and quality of life of North Omaha residents when deciding the station’s future?</w:t>
      </w:r>
    </w:p>
    <w:p w14:paraId="7357A74A"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04B9C815"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color w:val="333333"/>
          <w:kern w:val="0"/>
          <w14:ligatures w14:val="none"/>
        </w:rPr>
        <w:t xml:space="preserve">This is a complex challenge that requires balancing the immediate need for baseload power with the long-term health of the North Omaha community. I </w:t>
      </w:r>
      <w:r w:rsidRPr="002644A1">
        <w:rPr>
          <w:rFonts w:ascii="Open Sans" w:eastAsia="Times New Roman" w:hAnsi="Open Sans" w:cs="Open Sans"/>
          <w:color w:val="333333"/>
          <w:kern w:val="0"/>
          <w14:ligatures w14:val="none"/>
        </w:rPr>
        <w:lastRenderedPageBreak/>
        <w:t>support a responsible, data-driven transition to cleaner energy sources that does not sacrifice grid stability. While I recognize the North Omaha Station is tied to the livelihoods of many workers, I also understand the environmental concerns of residents. My approach is to bridge the gap between technical necessity and community impact, advocating for modernization projects that improve air quality while ensuring we have enough reliable power to keep the grid stable 24/7/365.</w:t>
      </w:r>
    </w:p>
    <w:p w14:paraId="663D8D64"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62662545"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b/>
          <w:bCs/>
          <w:color w:val="333333"/>
          <w:kern w:val="0"/>
          <w14:ligatures w14:val="none"/>
        </w:rPr>
        <w:t>3. When portions of OPPD’s system require substantial modernization, how should the Board determine which neighborhoods receive infrastructure investment first? Should historical underinvestment, household income, reliability problems, health impacts, or other measures of vulnerability factor into those decisions?</w:t>
      </w:r>
    </w:p>
    <w:p w14:paraId="03B0B025"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2C623A62"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color w:val="333333"/>
          <w:kern w:val="0"/>
          <w14:ligatures w14:val="none"/>
        </w:rPr>
        <w:t>Infrastructure investment should be prioritized based on a combination of technical need and community vulnerability. As someone who has spent a career in the buildings and facilities that depend on OPPD, I know that aging infrastructure often hits underserved neighborhoods the hardest. Historical underinvestment must be corrected to ensure all residents have access to a safe and modern grid. I will advocate for technical accountability, ensuring that modernization projects are deployed where they can most effectively improve reliability and safety for families and small businesses that have historically been overlooked.</w:t>
      </w:r>
    </w:p>
    <w:p w14:paraId="4F668B41"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2BF92BA9"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b/>
          <w:bCs/>
          <w:color w:val="333333"/>
          <w:kern w:val="0"/>
          <w14:ligatures w14:val="none"/>
        </w:rPr>
        <w:t>4. How should OPPD pursue cleaner energy and modernization of the electrical grid without placing a disproportionate financial burden on low-income and fixed-income ratepayers?</w:t>
      </w:r>
    </w:p>
    <w:p w14:paraId="110CAD37"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2E5DE103"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color w:val="333333"/>
          <w:kern w:val="0"/>
          <w14:ligatures w14:val="none"/>
        </w:rPr>
        <w:t>We must pursue cleaner energy solutions when they make operational and financial sense, without rushing into unproven or inefficient solutions that drive up costs. I advocate for smart renewable integration—adding wind, solar, and other sources where they can be most cost-effective. By scrutinizing OPPD’s budget to cut waste and focusing on long-term planning, we can protect ratepayers from sudden price spikes during this transition. My goal is to keep rates predictable and low for those who can least afford a rising utility bill.</w:t>
      </w:r>
    </w:p>
    <w:p w14:paraId="628DF53F"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7B0664D3"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b/>
          <w:bCs/>
          <w:color w:val="333333"/>
          <w:kern w:val="0"/>
          <w14:ligatures w14:val="none"/>
        </w:rPr>
        <w:t>5. How should residents of communities directly affected by major utility facilities or infrastructure decisions be involved before those decisions are made, and how would you ensure that communities with fewer political or financial resources have meaningful input?</w:t>
      </w:r>
    </w:p>
    <w:p w14:paraId="3F56E4EB"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0398E55D"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color w:val="333333"/>
          <w:kern w:val="0"/>
          <w14:ligatures w14:val="none"/>
        </w:rPr>
        <w:lastRenderedPageBreak/>
        <w:t xml:space="preserve">Transparency and accountability are the foundations of my vision for the OPPD Board. I believe in bringing the boardroom to the community. This means actively seeking input through neighborhood meetings and ensuring that </w:t>
      </w:r>
      <w:proofErr w:type="gramStart"/>
      <w:r w:rsidRPr="002644A1">
        <w:rPr>
          <w:rFonts w:ascii="Open Sans" w:eastAsia="Times New Roman" w:hAnsi="Open Sans" w:cs="Open Sans"/>
          <w:color w:val="333333"/>
          <w:kern w:val="0"/>
          <w14:ligatures w14:val="none"/>
        </w:rPr>
        <w:t>low income</w:t>
      </w:r>
      <w:proofErr w:type="gramEnd"/>
      <w:r w:rsidRPr="002644A1">
        <w:rPr>
          <w:rFonts w:ascii="Open Sans" w:eastAsia="Times New Roman" w:hAnsi="Open Sans" w:cs="Open Sans"/>
          <w:color w:val="333333"/>
          <w:kern w:val="0"/>
          <w14:ligatures w14:val="none"/>
        </w:rPr>
        <w:t xml:space="preserve"> residents have direct access to their representatives. I will work to ensure that information regarding major projects is accessible and that "regular people" have a seat at the table, not just special interest groups or those with the most political influence.</w:t>
      </w:r>
    </w:p>
    <w:p w14:paraId="1BA3DA08" w14:textId="77777777" w:rsidR="002644A1" w:rsidRPr="002644A1" w:rsidRDefault="002644A1" w:rsidP="002644A1">
      <w:pPr>
        <w:spacing w:before="480" w:after="120" w:line="240" w:lineRule="auto"/>
        <w:outlineLvl w:val="0"/>
        <w:rPr>
          <w:rFonts w:ascii="Times New Roman" w:eastAsia="Times New Roman" w:hAnsi="Times New Roman" w:cs="Times New Roman"/>
          <w:b/>
          <w:bCs/>
          <w:kern w:val="36"/>
          <w:sz w:val="48"/>
          <w:szCs w:val="48"/>
          <w14:ligatures w14:val="none"/>
        </w:rPr>
      </w:pPr>
      <w:r w:rsidRPr="002644A1">
        <w:rPr>
          <w:rFonts w:ascii="Montserrat" w:eastAsia="Times New Roman" w:hAnsi="Montserrat" w:cs="Times New Roman"/>
          <w:b/>
          <w:bCs/>
          <w:color w:val="2C3E50"/>
          <w:kern w:val="36"/>
          <w:sz w:val="32"/>
          <w:szCs w:val="32"/>
          <w14:ligatures w14:val="none"/>
        </w:rPr>
        <w:t>Leadership and Community Harmony</w:t>
      </w:r>
    </w:p>
    <w:p w14:paraId="77F0360D"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b/>
          <w:bCs/>
          <w:color w:val="333333"/>
          <w:kern w:val="0"/>
          <w14:ligatures w14:val="none"/>
        </w:rPr>
        <w:t>6. Antisemitism and leadership: Antisemitism can come from across the political and ideological spectrum. What responsibility do elected officials have to recognize and speak out against antisemitism, including when it comes from members of their own party, political allies, or supporters?</w:t>
      </w:r>
    </w:p>
    <w:p w14:paraId="5556860F"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7361D8AB"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color w:val="333333"/>
          <w:kern w:val="0"/>
          <w14:ligatures w14:val="none"/>
        </w:rPr>
        <w:t>Elected officials have a moral and civic responsibility to stand against all forms of hate, including antisemitism, regardless of where it originates. Leadership requires the courage to be accountable to the community's values rather than political convenience. As a community builder who has served on various boards dedicated to poverty elimination and youth services, I believe we must actively foster an environment where all neighbors feel respected and safe.</w:t>
      </w:r>
    </w:p>
    <w:p w14:paraId="0BC2158E"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2FC19EC3"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b/>
          <w:bCs/>
          <w:color w:val="333333"/>
          <w:kern w:val="0"/>
          <w14:ligatures w14:val="none"/>
        </w:rPr>
        <w:t xml:space="preserve">7. Israel and the Jewish community: Israel is an important part of the organized religious, cultural, and communal identity of most Jewish Nebraskans even while holding a wide range of views about Israeli government policies. How do you approach conversations about Israel and the </w:t>
      </w:r>
      <w:proofErr w:type="gramStart"/>
      <w:r w:rsidRPr="002644A1">
        <w:rPr>
          <w:rFonts w:ascii="Open Sans" w:eastAsia="Times New Roman" w:hAnsi="Open Sans" w:cs="Open Sans"/>
          <w:b/>
          <w:bCs/>
          <w:color w:val="333333"/>
          <w:kern w:val="0"/>
          <w14:ligatures w14:val="none"/>
        </w:rPr>
        <w:t>Israeli-Palestinian</w:t>
      </w:r>
      <w:proofErr w:type="gramEnd"/>
      <w:r w:rsidRPr="002644A1">
        <w:rPr>
          <w:rFonts w:ascii="Open Sans" w:eastAsia="Times New Roman" w:hAnsi="Open Sans" w:cs="Open Sans"/>
          <w:b/>
          <w:bCs/>
          <w:color w:val="333333"/>
          <w:kern w:val="0"/>
          <w14:ligatures w14:val="none"/>
        </w:rPr>
        <w:t xml:space="preserve"> conflict in a way that respects both legitimate political disagreement and the concerns of Jewish constituents about antisemitism?</w:t>
      </w:r>
    </w:p>
    <w:p w14:paraId="31F45ED4"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06E6C981"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color w:val="333333"/>
          <w:kern w:val="0"/>
          <w14:ligatures w14:val="none"/>
        </w:rPr>
        <w:t>I approach all complex community conversations with a focus on mutual respect and active listening. It is essential to recognize the deep cultural and communal ties many Nebraskans have while maintaining a space for dialogue that does not devolve into stereotypes or hate. As a leader who represents a diverse group of 2,500 union members, I have experience navigating difficult conversations by focusing on shared values and the safety of all constituents.</w:t>
      </w:r>
    </w:p>
    <w:p w14:paraId="5ECD0F36"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7BCD710A"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b/>
          <w:bCs/>
          <w:color w:val="333333"/>
          <w:kern w:val="0"/>
          <w14:ligatures w14:val="none"/>
        </w:rPr>
        <w:t>8. Community security: Jewish institutions and other houses of worship have faced increased security concerns in recent years. What role do you believe elected officials should play in helping communities feel safe while preserving an open and welcoming civic environment?</w:t>
      </w:r>
    </w:p>
    <w:p w14:paraId="13769874"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47C34B85"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color w:val="333333"/>
          <w:kern w:val="0"/>
          <w14:ligatures w14:val="none"/>
        </w:rPr>
        <w:t>Public safety is a fundamental responsibility of governance. While the OPPD Board focuses on electrical infrastructure, we play a role in community security by ensuring that our lighting and power systems are reliable and well-maintained in all neighborhoods. Beyond the technical, I believe elected officials must use their platform to advocate for resources that protect houses of worship and promote an environment where all faith communities can gather without fear.</w:t>
      </w:r>
    </w:p>
    <w:p w14:paraId="2A34FBB1"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4DA88EFD"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b/>
          <w:bCs/>
          <w:color w:val="333333"/>
          <w:kern w:val="0"/>
          <w14:ligatures w14:val="none"/>
        </w:rPr>
        <w:t>9. Community harmony in a polarized environment: Political rhetoric can contribute either to division or to mutual respect. What responsibility do elected officials have to avoid language that stereotypes or scapegoats religious, racial, ethnic, immigrant, or other communities, particularly during campaigns?</w:t>
      </w:r>
    </w:p>
    <w:p w14:paraId="56826A02"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6429B05B"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color w:val="333333"/>
          <w:kern w:val="0"/>
          <w14:ligatures w14:val="none"/>
        </w:rPr>
        <w:t>Elected officials must lead by example. My campaign is built on the values of hard work, community, and service to all working families in Nebraska. I believe in focusing on the issues—like reliability and affordability—that affect everyone, rather than using divisive rhetoric. My responsibility is to represent every constituent in Subdivision 2 with integrity and respect.</w:t>
      </w:r>
    </w:p>
    <w:p w14:paraId="2E5F86E6"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21C6F85A"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b/>
          <w:bCs/>
          <w:color w:val="333333"/>
          <w:kern w:val="0"/>
          <w14:ligatures w14:val="none"/>
        </w:rPr>
        <w:t>10. Relationships across differences: How would you build relationships with Jewish and other faith and minority communities—including communities whose members may disagree with you politically—and ensure they have meaningful access to you if you are elected?</w:t>
      </w:r>
    </w:p>
    <w:p w14:paraId="69326385"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p>
    <w:p w14:paraId="4D20C274" w14:textId="77777777" w:rsidR="002644A1" w:rsidRPr="002644A1" w:rsidRDefault="002644A1" w:rsidP="002644A1">
      <w:pPr>
        <w:spacing w:after="0" w:line="240" w:lineRule="auto"/>
        <w:rPr>
          <w:rFonts w:ascii="Times New Roman" w:eastAsia="Times New Roman" w:hAnsi="Times New Roman" w:cs="Times New Roman"/>
          <w:kern w:val="0"/>
          <w14:ligatures w14:val="none"/>
        </w:rPr>
      </w:pPr>
      <w:r w:rsidRPr="002644A1">
        <w:rPr>
          <w:rFonts w:ascii="Open Sans" w:eastAsia="Times New Roman" w:hAnsi="Open Sans" w:cs="Open Sans"/>
          <w:color w:val="333333"/>
          <w:kern w:val="0"/>
          <w14:ligatures w14:val="none"/>
        </w:rPr>
        <w:t>I believe in being accessible to everyone. If elected, I will maintain an open-door policy, welcoming dialogue with faith and minority communities to understand their unique concerns. I have a proven track record of working across different sectors—from education and labor to workforce development—to find common ground and deliver results for our community.</w:t>
      </w:r>
    </w:p>
    <w:p w14:paraId="7DC94123" w14:textId="77777777" w:rsidR="000F525E" w:rsidRDefault="000F525E"/>
    <w:sectPr w:rsidR="000F5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4A1"/>
    <w:rsid w:val="000F525E"/>
    <w:rsid w:val="001239FF"/>
    <w:rsid w:val="002644A1"/>
    <w:rsid w:val="008834C9"/>
    <w:rsid w:val="00E26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E2C29"/>
  <w15:chartTrackingRefBased/>
  <w15:docId w15:val="{ED5A2A38-0E7E-4B91-81CE-C4BF87956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4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44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44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44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44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44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4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4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4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4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44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44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4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4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4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4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4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4A1"/>
    <w:rPr>
      <w:rFonts w:eastAsiaTheme="majorEastAsia" w:cstheme="majorBidi"/>
      <w:color w:val="272727" w:themeColor="text1" w:themeTint="D8"/>
    </w:rPr>
  </w:style>
  <w:style w:type="paragraph" w:styleId="Title">
    <w:name w:val="Title"/>
    <w:basedOn w:val="Normal"/>
    <w:next w:val="Normal"/>
    <w:link w:val="TitleChar"/>
    <w:uiPriority w:val="10"/>
    <w:qFormat/>
    <w:rsid w:val="002644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4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4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4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4A1"/>
    <w:pPr>
      <w:spacing w:before="160"/>
      <w:jc w:val="center"/>
    </w:pPr>
    <w:rPr>
      <w:i/>
      <w:iCs/>
      <w:color w:val="404040" w:themeColor="text1" w:themeTint="BF"/>
    </w:rPr>
  </w:style>
  <w:style w:type="character" w:customStyle="1" w:styleId="QuoteChar">
    <w:name w:val="Quote Char"/>
    <w:basedOn w:val="DefaultParagraphFont"/>
    <w:link w:val="Quote"/>
    <w:uiPriority w:val="29"/>
    <w:rsid w:val="002644A1"/>
    <w:rPr>
      <w:i/>
      <w:iCs/>
      <w:color w:val="404040" w:themeColor="text1" w:themeTint="BF"/>
    </w:rPr>
  </w:style>
  <w:style w:type="paragraph" w:styleId="ListParagraph">
    <w:name w:val="List Paragraph"/>
    <w:basedOn w:val="Normal"/>
    <w:uiPriority w:val="34"/>
    <w:qFormat/>
    <w:rsid w:val="002644A1"/>
    <w:pPr>
      <w:ind w:left="720"/>
      <w:contextualSpacing/>
    </w:pPr>
  </w:style>
  <w:style w:type="character" w:styleId="IntenseEmphasis">
    <w:name w:val="Intense Emphasis"/>
    <w:basedOn w:val="DefaultParagraphFont"/>
    <w:uiPriority w:val="21"/>
    <w:qFormat/>
    <w:rsid w:val="002644A1"/>
    <w:rPr>
      <w:i/>
      <w:iCs/>
      <w:color w:val="0F4761" w:themeColor="accent1" w:themeShade="BF"/>
    </w:rPr>
  </w:style>
  <w:style w:type="paragraph" w:styleId="IntenseQuote">
    <w:name w:val="Intense Quote"/>
    <w:basedOn w:val="Normal"/>
    <w:next w:val="Normal"/>
    <w:link w:val="IntenseQuoteChar"/>
    <w:uiPriority w:val="30"/>
    <w:qFormat/>
    <w:rsid w:val="002644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44A1"/>
    <w:rPr>
      <w:i/>
      <w:iCs/>
      <w:color w:val="0F4761" w:themeColor="accent1" w:themeShade="BF"/>
    </w:rPr>
  </w:style>
  <w:style w:type="character" w:styleId="IntenseReference">
    <w:name w:val="Intense Reference"/>
    <w:basedOn w:val="DefaultParagraphFont"/>
    <w:uiPriority w:val="32"/>
    <w:qFormat/>
    <w:rsid w:val="002644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ignowski4opp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7343</Characters>
  <Application>Microsoft Office Word</Application>
  <DocSecurity>0</DocSecurity>
  <Lines>174</Lines>
  <Paragraphs>49</Paragraphs>
  <ScaleCrop>false</ScaleCrop>
  <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Ignowski</dc:creator>
  <cp:keywords/>
  <dc:description/>
  <cp:lastModifiedBy>Jay Ignowski</cp:lastModifiedBy>
  <cp:revision>1</cp:revision>
  <dcterms:created xsi:type="dcterms:W3CDTF">2026-10-08T15:28:00Z</dcterms:created>
  <dcterms:modified xsi:type="dcterms:W3CDTF">2026-10-08T15:28:00Z</dcterms:modified>
</cp:coreProperties>
</file>